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7B7" w:rsidRDefault="000667B7" w:rsidP="00CD3A2F">
      <w:pPr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</w:pPr>
      <w:r w:rsidRPr="00CD3A2F"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Формирование лексико-грамматического строя речи у дошкольников</w:t>
      </w:r>
      <w:r w:rsidRPr="00CD3A2F"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.</w:t>
      </w:r>
    </w:p>
    <w:p w:rsidR="009A428B" w:rsidRDefault="009A428B" w:rsidP="00CD3A2F">
      <w:pPr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</w:p>
    <w:p w:rsidR="00077155" w:rsidRDefault="00077155" w:rsidP="00077155">
      <w:pPr>
        <w:pStyle w:val="c0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c6"/>
          <w:color w:val="000000"/>
        </w:rPr>
      </w:pPr>
      <w:r w:rsidRPr="00CD3A2F">
        <w:rPr>
          <w:rStyle w:val="c6"/>
          <w:color w:val="000000"/>
        </w:rPr>
        <w:t>Своевременное формирование грамматического строя языка ребенка является важнейшим условием его полноценного речевого и общего психического развития, поскольку язык и речь выполняют ведущую функцию в развитии мышления и речевого общения, в планировании и организации деятельности ребенка, самоорганизации поведения, в формировании социальных связей. Язык и речь – это основное средство проявления важнейших психических процессов – памяти, восприятия, эмоций.</w:t>
      </w:r>
    </w:p>
    <w:p w:rsidR="000667B7" w:rsidRPr="00CD3A2F" w:rsidRDefault="000667B7" w:rsidP="00CD3A2F">
      <w:pPr>
        <w:pStyle w:val="c0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D3A2F">
        <w:rPr>
          <w:rStyle w:val="c6"/>
          <w:color w:val="000000"/>
        </w:rPr>
        <w:t>Под лексико-грамматической стороной понимают словарь и грамматически правильное его использование.</w:t>
      </w:r>
    </w:p>
    <w:p w:rsidR="000667B7" w:rsidRPr="00CD3A2F" w:rsidRDefault="000667B7" w:rsidP="00CD3A2F">
      <w:pPr>
        <w:pStyle w:val="c0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D3A2F">
        <w:rPr>
          <w:rStyle w:val="c6"/>
          <w:color w:val="000000"/>
        </w:rPr>
        <w:t xml:space="preserve">Словарь – </w:t>
      </w:r>
      <w:r w:rsidRPr="00CD3A2F">
        <w:rPr>
          <w:rStyle w:val="c6"/>
          <w:color w:val="000000"/>
        </w:rPr>
        <w:t>это слова</w:t>
      </w:r>
      <w:r w:rsidRPr="00CD3A2F">
        <w:rPr>
          <w:rStyle w:val="c6"/>
          <w:color w:val="000000"/>
        </w:rPr>
        <w:t>, обозначающие предметы, явления, действия и признаки окружающей действительности. Различают словарь пассивный и активный. Под пассивным словарем понимают возможность понимания слов, под активным – употребление их в речи. Уровень развития словаря определяется количественными и качественными показателями.</w:t>
      </w:r>
    </w:p>
    <w:p w:rsidR="000667B7" w:rsidRDefault="000667B7" w:rsidP="00CD3A2F">
      <w:pPr>
        <w:pStyle w:val="c0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c6"/>
          <w:color w:val="000000"/>
        </w:rPr>
      </w:pPr>
      <w:r w:rsidRPr="00CD3A2F">
        <w:rPr>
          <w:rStyle w:val="c6"/>
          <w:color w:val="000000"/>
        </w:rPr>
        <w:t>Грамматический строй – система взаимодействия слов между собой в словосочетаниях и предложениях. Различают морфологический и синтаксический уровни грамматической системы. Морфологический уровень предполагает умение владеть приемами словоизменения и словообразования, синтаксический – умение составлять предложения, грамматически правильно сочетать слова в предложении.</w:t>
      </w:r>
    </w:p>
    <w:p w:rsidR="002F21EE" w:rsidRPr="00CD3A2F" w:rsidRDefault="002F21EE" w:rsidP="00264FF3">
      <w:pPr>
        <w:pStyle w:val="c0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c5"/>
          <w:color w:val="000000"/>
        </w:rPr>
      </w:pPr>
    </w:p>
    <w:p w:rsidR="003C046D" w:rsidRDefault="003C046D" w:rsidP="00CD3A2F">
      <w:pPr>
        <w:pStyle w:val="c0"/>
        <w:spacing w:before="0" w:beforeAutospacing="0" w:after="0" w:afterAutospacing="0" w:line="276" w:lineRule="auto"/>
        <w:rPr>
          <w:b/>
          <w:bCs/>
          <w:i/>
          <w:color w:val="000000"/>
        </w:rPr>
      </w:pPr>
      <w:r w:rsidRPr="002F21EE">
        <w:rPr>
          <w:b/>
          <w:bCs/>
          <w:i/>
          <w:color w:val="000000"/>
        </w:rPr>
        <w:t>Основные периоды усвоения ГСР русского языка (А.Н. Гвоздев)</w:t>
      </w:r>
      <w:r w:rsidR="002F21EE">
        <w:rPr>
          <w:b/>
          <w:bCs/>
          <w:i/>
          <w:color w:val="000000"/>
        </w:rPr>
        <w:t>.</w:t>
      </w:r>
    </w:p>
    <w:p w:rsidR="002F21EE" w:rsidRPr="002F21EE" w:rsidRDefault="002F21EE" w:rsidP="00264FF3">
      <w:pPr>
        <w:pStyle w:val="c0"/>
        <w:spacing w:before="0" w:beforeAutospacing="0" w:after="0" w:afterAutospacing="0"/>
        <w:rPr>
          <w:b/>
          <w:i/>
          <w:color w:val="000000"/>
        </w:rPr>
      </w:pPr>
    </w:p>
    <w:p w:rsidR="003C046D" w:rsidRPr="00CD3A2F" w:rsidRDefault="003C046D" w:rsidP="00CD3A2F">
      <w:pPr>
        <w:pStyle w:val="c0"/>
        <w:spacing w:before="0" w:beforeAutospacing="0" w:after="0" w:afterAutospacing="0" w:line="276" w:lineRule="auto"/>
        <w:rPr>
          <w:color w:val="000000"/>
        </w:rPr>
      </w:pPr>
      <w:r w:rsidRPr="00E36AE6">
        <w:rPr>
          <w:b/>
          <w:iCs/>
          <w:color w:val="000000"/>
        </w:rPr>
        <w:t>1год 1 месяц</w:t>
      </w:r>
      <w:r w:rsidR="00CD3A2F">
        <w:rPr>
          <w:color w:val="000000"/>
        </w:rPr>
        <w:t> – именительный</w:t>
      </w:r>
      <w:r w:rsidRPr="00CD3A2F">
        <w:rPr>
          <w:color w:val="000000"/>
        </w:rPr>
        <w:t>, винительны</w:t>
      </w:r>
      <w:r w:rsidR="00CD3A2F">
        <w:rPr>
          <w:color w:val="000000"/>
        </w:rPr>
        <w:t>й падеж, для обозначения места. Предлог опускается</w:t>
      </w:r>
    </w:p>
    <w:p w:rsidR="00CD3A2F" w:rsidRDefault="003C046D" w:rsidP="00CD3A2F">
      <w:pPr>
        <w:pStyle w:val="c0"/>
        <w:spacing w:before="0" w:beforeAutospacing="0" w:after="0" w:afterAutospacing="0" w:line="276" w:lineRule="auto"/>
        <w:rPr>
          <w:color w:val="000000"/>
        </w:rPr>
      </w:pPr>
      <w:r w:rsidRPr="00E36AE6">
        <w:rPr>
          <w:b/>
          <w:iCs/>
          <w:color w:val="000000"/>
        </w:rPr>
        <w:t>1 г. 8 мес.</w:t>
      </w:r>
      <w:r w:rsidRPr="00CD3A2F">
        <w:rPr>
          <w:iCs/>
          <w:color w:val="000000"/>
        </w:rPr>
        <w:t xml:space="preserve"> – </w:t>
      </w:r>
      <w:r w:rsidRPr="00CD3A2F">
        <w:rPr>
          <w:color w:val="000000"/>
        </w:rPr>
        <w:t xml:space="preserve">появляются двухсловные </w:t>
      </w:r>
      <w:r w:rsidR="00CD3A2F">
        <w:rPr>
          <w:color w:val="000000"/>
        </w:rPr>
        <w:t>предложения (неполные, простые)</w:t>
      </w:r>
      <w:r w:rsidRPr="00CD3A2F">
        <w:rPr>
          <w:color w:val="000000"/>
        </w:rPr>
        <w:t>.</w:t>
      </w:r>
    </w:p>
    <w:p w:rsidR="003C046D" w:rsidRPr="00CD3A2F" w:rsidRDefault="003C046D" w:rsidP="00CD3A2F">
      <w:pPr>
        <w:pStyle w:val="c0"/>
        <w:spacing w:before="0" w:beforeAutospacing="0" w:after="0" w:afterAutospacing="0" w:line="276" w:lineRule="auto"/>
        <w:rPr>
          <w:color w:val="000000"/>
        </w:rPr>
      </w:pPr>
      <w:r w:rsidRPr="00E36AE6">
        <w:rPr>
          <w:b/>
          <w:iCs/>
          <w:color w:val="000000"/>
        </w:rPr>
        <w:t>2 года</w:t>
      </w:r>
      <w:r w:rsidRPr="00CD3A2F">
        <w:rPr>
          <w:color w:val="000000"/>
        </w:rPr>
        <w:t xml:space="preserve"> – постепенно формируются грамматические категории. Предложения без соответствующих грамматических оформлений из 3-4-х слов – это простые распространенные предложения, появляются первые предложения с однородными членами и первые бессоюзные сложные предложения. В словах неправильно используются окончания. Используют глаголы в повелительном наклонении, 2-ого лица, </w:t>
      </w:r>
      <w:proofErr w:type="spellStart"/>
      <w:r w:rsidRPr="00CD3A2F">
        <w:rPr>
          <w:color w:val="000000"/>
        </w:rPr>
        <w:t>ед.</w:t>
      </w:r>
      <w:proofErr w:type="gramStart"/>
      <w:r w:rsidRPr="00CD3A2F">
        <w:rPr>
          <w:color w:val="000000"/>
        </w:rPr>
        <w:t>ч</w:t>
      </w:r>
      <w:proofErr w:type="spellEnd"/>
      <w:proofErr w:type="gramEnd"/>
      <w:r w:rsidRPr="00CD3A2F">
        <w:rPr>
          <w:color w:val="000000"/>
        </w:rPr>
        <w:t>.</w:t>
      </w:r>
    </w:p>
    <w:p w:rsidR="003C046D" w:rsidRPr="00CD3A2F" w:rsidRDefault="003C046D" w:rsidP="00CD3A2F">
      <w:pPr>
        <w:pStyle w:val="c0"/>
        <w:spacing w:before="0" w:beforeAutospacing="0" w:after="0" w:afterAutospacing="0" w:line="276" w:lineRule="auto"/>
        <w:rPr>
          <w:color w:val="000000"/>
        </w:rPr>
      </w:pPr>
      <w:r w:rsidRPr="00E36AE6">
        <w:rPr>
          <w:b/>
          <w:iCs/>
          <w:color w:val="000000"/>
        </w:rPr>
        <w:t>3 года</w:t>
      </w:r>
      <w:r w:rsidRPr="00CD3A2F">
        <w:rPr>
          <w:color w:val="000000"/>
        </w:rPr>
        <w:t> – ребенок самостоятельно употребляет наиболее простые грамматичес</w:t>
      </w:r>
      <w:r w:rsidR="00CD3A2F" w:rsidRPr="00CD3A2F">
        <w:rPr>
          <w:color w:val="000000"/>
        </w:rPr>
        <w:t>кие конструкции, глаголы пр., наст, буд. времени, всех лиц</w:t>
      </w:r>
      <w:r w:rsidRPr="00CD3A2F">
        <w:rPr>
          <w:color w:val="000000"/>
        </w:rPr>
        <w:t>. Использует правильно все падежи</w:t>
      </w:r>
      <w:r w:rsidR="00CD3A2F" w:rsidRPr="00CD3A2F">
        <w:rPr>
          <w:color w:val="000000"/>
        </w:rPr>
        <w:t xml:space="preserve"> в ед. ч.</w:t>
      </w:r>
      <w:r w:rsidRPr="00CD3A2F">
        <w:rPr>
          <w:color w:val="000000"/>
        </w:rPr>
        <w:t xml:space="preserve">, частично правильно </w:t>
      </w:r>
      <w:r w:rsidR="00CD3A2F" w:rsidRPr="00CD3A2F">
        <w:rPr>
          <w:color w:val="000000"/>
        </w:rPr>
        <w:t>падежи во множественном числе</w:t>
      </w:r>
      <w:r w:rsidRPr="00CD3A2F">
        <w:rPr>
          <w:color w:val="000000"/>
        </w:rPr>
        <w:t>. Присутствуют п</w:t>
      </w:r>
      <w:r w:rsidR="00CD3A2F" w:rsidRPr="00CD3A2F">
        <w:rPr>
          <w:color w:val="000000"/>
        </w:rPr>
        <w:t>рилагательные в им. п. мужского или женского</w:t>
      </w:r>
      <w:r w:rsidRPr="00CD3A2F">
        <w:rPr>
          <w:color w:val="000000"/>
        </w:rPr>
        <w:t xml:space="preserve"> рода. При общении используют структуру простого распространенного предложения, использует в речи правильные окончания. Появляются сложные предложения с союзами – </w:t>
      </w:r>
      <w:r w:rsidR="00CD3A2F" w:rsidRPr="00CD3A2F">
        <w:rPr>
          <w:color w:val="000000"/>
        </w:rPr>
        <w:t>сочинительные и подчинительные</w:t>
      </w:r>
      <w:r w:rsidRPr="00CD3A2F">
        <w:rPr>
          <w:color w:val="000000"/>
        </w:rPr>
        <w:t>.</w:t>
      </w:r>
    </w:p>
    <w:p w:rsidR="003C046D" w:rsidRPr="00CD3A2F" w:rsidRDefault="003C046D" w:rsidP="00CD3A2F">
      <w:pPr>
        <w:pStyle w:val="c0"/>
        <w:spacing w:before="0" w:beforeAutospacing="0" w:after="0" w:afterAutospacing="0" w:line="276" w:lineRule="auto"/>
        <w:rPr>
          <w:color w:val="000000"/>
        </w:rPr>
      </w:pPr>
      <w:r w:rsidRPr="00E36AE6">
        <w:rPr>
          <w:b/>
          <w:iCs/>
          <w:color w:val="000000"/>
        </w:rPr>
        <w:t>4 года</w:t>
      </w:r>
      <w:r w:rsidRPr="00CD3A2F">
        <w:rPr>
          <w:color w:val="000000"/>
        </w:rPr>
        <w:t xml:space="preserve"> – ребенок говорит грамматически правильно оформленными </w:t>
      </w:r>
      <w:r w:rsidR="00CD3A2F" w:rsidRPr="00CD3A2F">
        <w:rPr>
          <w:color w:val="000000"/>
        </w:rPr>
        <w:t>предложениями,</w:t>
      </w:r>
      <w:r w:rsidRPr="00CD3A2F">
        <w:rPr>
          <w:color w:val="000000"/>
        </w:rPr>
        <w:t xml:space="preserve"> в которых изредка возникают ошибки при согласовании редко встречающихся или впе</w:t>
      </w:r>
      <w:r w:rsidR="00CD3A2F" w:rsidRPr="00CD3A2F">
        <w:rPr>
          <w:color w:val="000000"/>
        </w:rPr>
        <w:t>рвые встретившихся ребенку слов</w:t>
      </w:r>
      <w:r w:rsidRPr="00CD3A2F">
        <w:rPr>
          <w:color w:val="000000"/>
        </w:rPr>
        <w:t>. 8 % предложений – сложные. Наиболее часто употребляемые предлоги (верно для всех возрастов) – у, в, на, с. Редко употребляемые детьми предлоги – над, между, через, до. Дети практически не пользуются предлогами – под, перед, около, о. Наиболее часто употребляемые детьми союзы – а, и, как, если.</w:t>
      </w:r>
    </w:p>
    <w:p w:rsidR="003C046D" w:rsidRPr="00CD3A2F" w:rsidRDefault="003C046D" w:rsidP="00CD3A2F">
      <w:pPr>
        <w:pStyle w:val="c0"/>
        <w:spacing w:before="0" w:beforeAutospacing="0" w:after="0" w:afterAutospacing="0" w:line="276" w:lineRule="auto"/>
        <w:rPr>
          <w:color w:val="000000"/>
        </w:rPr>
      </w:pPr>
      <w:r w:rsidRPr="00E36AE6">
        <w:rPr>
          <w:b/>
          <w:iCs/>
          <w:color w:val="000000"/>
        </w:rPr>
        <w:t>5-6 лет</w:t>
      </w:r>
      <w:r w:rsidRPr="00CD3A2F">
        <w:rPr>
          <w:color w:val="000000"/>
        </w:rPr>
        <w:t> – высказывания ребенка достаточно пространны. Ребенок свободно общается не только при помощи грамматически правильных простых распространенных предложений, но и многих видов сложных предложений с использованием союзов и связных слов. 11 % - сложных предложений в 5 лет; 17 % сложных предложений в 6 лет.</w:t>
      </w:r>
    </w:p>
    <w:p w:rsidR="000667B7" w:rsidRPr="00077155" w:rsidRDefault="003C046D" w:rsidP="00077155">
      <w:pPr>
        <w:pStyle w:val="c0"/>
        <w:spacing w:before="0" w:beforeAutospacing="0" w:after="0" w:afterAutospacing="0" w:line="276" w:lineRule="auto"/>
        <w:rPr>
          <w:color w:val="000000"/>
        </w:rPr>
      </w:pPr>
      <w:r w:rsidRPr="00CD3A2F">
        <w:rPr>
          <w:color w:val="000000"/>
        </w:rPr>
        <w:t> </w:t>
      </w:r>
      <w:r w:rsidR="00CD3A2F" w:rsidRPr="00CD3A2F">
        <w:rPr>
          <w:color w:val="000000"/>
        </w:rPr>
        <w:t>Т</w:t>
      </w:r>
      <w:r w:rsidRPr="00CD3A2F">
        <w:rPr>
          <w:color w:val="000000"/>
        </w:rPr>
        <w:t xml:space="preserve">аким </w:t>
      </w:r>
      <w:r w:rsidR="00E36AE6" w:rsidRPr="00CD3A2F">
        <w:rPr>
          <w:color w:val="000000"/>
        </w:rPr>
        <w:t>образом,</w:t>
      </w:r>
      <w:r w:rsidRPr="00CD3A2F">
        <w:rPr>
          <w:color w:val="000000"/>
        </w:rPr>
        <w:t xml:space="preserve"> к концу дошкольного периода дети должны владеть грамматически правильно оформленной фразовой речью.</w:t>
      </w:r>
    </w:p>
    <w:sectPr w:rsidR="000667B7" w:rsidRPr="00077155" w:rsidSect="00CD3A2F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7B7"/>
    <w:rsid w:val="00040C2F"/>
    <w:rsid w:val="000667B7"/>
    <w:rsid w:val="00077155"/>
    <w:rsid w:val="00264FF3"/>
    <w:rsid w:val="002F21EE"/>
    <w:rsid w:val="003C046D"/>
    <w:rsid w:val="009A428B"/>
    <w:rsid w:val="00BB174A"/>
    <w:rsid w:val="00CD3A2F"/>
    <w:rsid w:val="00E3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66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667B7"/>
  </w:style>
  <w:style w:type="character" w:customStyle="1" w:styleId="c5">
    <w:name w:val="c5"/>
    <w:basedOn w:val="a0"/>
    <w:rsid w:val="000667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66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667B7"/>
  </w:style>
  <w:style w:type="character" w:customStyle="1" w:styleId="c5">
    <w:name w:val="c5"/>
    <w:basedOn w:val="a0"/>
    <w:rsid w:val="000667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8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68701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1456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722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847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2304">
          <w:marLeft w:val="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6394">
          <w:marLeft w:val="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4859">
          <w:marLeft w:val="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89469">
          <w:marLeft w:val="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71790">
          <w:marLeft w:val="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8566">
          <w:marLeft w:val="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6237">
          <w:marLeft w:val="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14885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34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57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14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99975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0394">
          <w:marLeft w:val="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0557">
          <w:marLeft w:val="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9779">
          <w:marLeft w:val="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48305">
          <w:marLeft w:val="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762">
          <w:marLeft w:val="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2856">
          <w:marLeft w:val="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5513">
          <w:marLeft w:val="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8</cp:revision>
  <dcterms:created xsi:type="dcterms:W3CDTF">2018-10-03T13:11:00Z</dcterms:created>
  <dcterms:modified xsi:type="dcterms:W3CDTF">2018-10-03T13:39:00Z</dcterms:modified>
</cp:coreProperties>
</file>